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39" w:rsidRDefault="00880F65" w:rsidP="003C1610">
      <w:pPr>
        <w:jc w:val="center"/>
        <w:rPr>
          <w:rFonts w:eastAsia="標楷體"/>
          <w:bCs/>
          <w:sz w:val="20"/>
          <w:szCs w:val="20"/>
        </w:rPr>
      </w:pPr>
      <w:r w:rsidRPr="002A5A60">
        <w:rPr>
          <w:rFonts w:eastAsia="標楷體"/>
          <w:b/>
          <w:bCs/>
          <w:sz w:val="20"/>
        </w:rPr>
        <w:t>(</w:t>
      </w:r>
      <w:r w:rsidRPr="002A5A60">
        <w:rPr>
          <w:rFonts w:eastAsia="標楷體"/>
          <w:b/>
          <w:bCs/>
          <w:sz w:val="20"/>
        </w:rPr>
        <w:t>表</w:t>
      </w:r>
      <w:r w:rsidRPr="002A5A60">
        <w:rPr>
          <w:rFonts w:eastAsia="標楷體"/>
          <w:b/>
          <w:bCs/>
          <w:sz w:val="20"/>
        </w:rPr>
        <w:t>266)</w:t>
      </w:r>
      <w:r w:rsidR="002A5A60" w:rsidRPr="002A5A60">
        <w:rPr>
          <w:rFonts w:eastAsia="標楷體"/>
          <w:b/>
          <w:bCs/>
          <w:sz w:val="20"/>
        </w:rPr>
        <w:t>(F266)</w:t>
      </w:r>
      <w:r w:rsidRPr="002A5A60">
        <w:rPr>
          <w:rFonts w:eastAsia="標楷體"/>
          <w:b/>
          <w:bCs/>
          <w:sz w:val="20"/>
        </w:rPr>
        <w:t xml:space="preserve"> </w:t>
      </w:r>
      <w:r w:rsidRPr="002A5A60">
        <w:rPr>
          <w:rFonts w:eastAsia="標楷體"/>
          <w:b/>
          <w:bCs/>
          <w:sz w:val="36"/>
        </w:rPr>
        <w:t>臺大</w:t>
      </w:r>
      <w:r w:rsidR="00A16839" w:rsidRPr="002A5A60">
        <w:rPr>
          <w:rFonts w:eastAsia="標楷體"/>
          <w:b/>
          <w:bCs/>
          <w:sz w:val="36"/>
        </w:rPr>
        <w:t>化學所「博士班學位考提前口試」申請書</w:t>
      </w:r>
      <w:r w:rsidR="00A16839" w:rsidRPr="002A5A60">
        <w:rPr>
          <w:rFonts w:eastAsia="標楷體"/>
          <w:b/>
          <w:bCs/>
          <w:sz w:val="36"/>
        </w:rPr>
        <w:t xml:space="preserve"> </w:t>
      </w:r>
      <w:r w:rsidR="003C1610" w:rsidRPr="002A5A60">
        <w:rPr>
          <w:rFonts w:eastAsia="標楷體"/>
          <w:bCs/>
          <w:sz w:val="20"/>
          <w:szCs w:val="20"/>
        </w:rPr>
        <w:t>99.11</w:t>
      </w:r>
      <w:r w:rsidR="002A5A60" w:rsidRPr="002A5A60">
        <w:rPr>
          <w:rFonts w:eastAsia="標楷體"/>
          <w:bCs/>
          <w:sz w:val="20"/>
          <w:szCs w:val="20"/>
        </w:rPr>
        <w:t>/Nov., 2010</w:t>
      </w:r>
    </w:p>
    <w:p w:rsidR="00146BA6" w:rsidRDefault="00146BA6" w:rsidP="00146BA6">
      <w:pPr>
        <w:jc w:val="center"/>
        <w:rPr>
          <w:rFonts w:eastAsia="標楷體"/>
          <w:b/>
          <w:bCs/>
        </w:rPr>
      </w:pPr>
      <w:r w:rsidRPr="00694027">
        <w:rPr>
          <w:rFonts w:eastAsia="標楷體"/>
          <w:b/>
          <w:bCs/>
        </w:rPr>
        <w:t>Graduate Institute of Chemistry, NTU</w:t>
      </w:r>
    </w:p>
    <w:p w:rsidR="00146BA6" w:rsidRPr="002A5A60" w:rsidRDefault="00146BA6" w:rsidP="00146BA6">
      <w:pPr>
        <w:jc w:val="center"/>
        <w:rPr>
          <w:rFonts w:eastAsia="標楷體" w:hint="eastAsia"/>
          <w:b/>
          <w:bCs/>
          <w:sz w:val="20"/>
        </w:rPr>
      </w:pPr>
      <w:r w:rsidRPr="00694027">
        <w:rPr>
          <w:rFonts w:eastAsia="標楷體"/>
          <w:b/>
          <w:bCs/>
        </w:rPr>
        <w:t xml:space="preserve">Application Form </w:t>
      </w:r>
      <w:r>
        <w:rPr>
          <w:rFonts w:eastAsia="標楷體"/>
          <w:b/>
          <w:bCs/>
        </w:rPr>
        <w:t>for “Early Ph.D. Dissertation Oral Defense”</w:t>
      </w:r>
    </w:p>
    <w:p w:rsidR="00A16839" w:rsidRPr="002A5A60" w:rsidRDefault="00A16839">
      <w:pPr>
        <w:spacing w:line="400" w:lineRule="exact"/>
        <w:jc w:val="center"/>
        <w:rPr>
          <w:rFonts w:eastAsia="標楷體"/>
          <w:b/>
          <w:bCs/>
          <w:sz w:val="16"/>
        </w:rPr>
      </w:pPr>
      <w:r w:rsidRPr="002A5A60">
        <w:rPr>
          <w:rFonts w:eastAsia="標楷體"/>
        </w:rPr>
        <w:t>(</w:t>
      </w:r>
      <w:r w:rsidRPr="002A5A60">
        <w:rPr>
          <w:rFonts w:eastAsia="標楷體"/>
          <w:u w:val="single"/>
        </w:rPr>
        <w:t xml:space="preserve">      </w:t>
      </w:r>
      <w:proofErr w:type="gramStart"/>
      <w:r w:rsidRPr="002A5A60">
        <w:rPr>
          <w:rFonts w:eastAsia="標楷體"/>
        </w:rPr>
        <w:t>學年度第</w:t>
      </w:r>
      <w:proofErr w:type="gramEnd"/>
      <w:r w:rsidRPr="002A5A60">
        <w:rPr>
          <w:rFonts w:eastAsia="標楷體"/>
        </w:rPr>
        <w:t xml:space="preserve"> </w:t>
      </w:r>
      <w:r w:rsidRPr="002A5A60">
        <w:rPr>
          <w:rFonts w:eastAsia="標楷體"/>
          <w:u w:val="single"/>
        </w:rPr>
        <w:t xml:space="preserve">      </w:t>
      </w:r>
      <w:r w:rsidRPr="002A5A60">
        <w:rPr>
          <w:rFonts w:eastAsia="標楷體"/>
        </w:rPr>
        <w:t>學期</w:t>
      </w:r>
      <w:r w:rsidRPr="002A5A60">
        <w:rPr>
          <w:rFonts w:eastAsia="標楷體"/>
        </w:rPr>
        <w:t>)</w:t>
      </w:r>
      <w:r w:rsidR="002A5A60" w:rsidRPr="002A5A60">
        <w:rPr>
          <w:rFonts w:eastAsia="標楷體"/>
        </w:rPr>
        <w:t>(Academic Year ___, Fall/Spring Semester)</w:t>
      </w:r>
    </w:p>
    <w:p w:rsidR="00416C5A" w:rsidRDefault="00A16839" w:rsidP="00416C5A">
      <w:pPr>
        <w:spacing w:line="240" w:lineRule="atLeast"/>
        <w:jc w:val="center"/>
      </w:pPr>
      <w:r w:rsidRPr="002A5A60">
        <w:rPr>
          <w:rFonts w:eastAsia="標楷體"/>
          <w:b/>
          <w:bCs/>
          <w:sz w:val="26"/>
          <w:bdr w:val="single" w:sz="4" w:space="0" w:color="auto"/>
        </w:rPr>
        <w:t xml:space="preserve"> (※</w:t>
      </w:r>
      <w:r w:rsidRPr="002A5A60">
        <w:rPr>
          <w:rFonts w:eastAsia="標楷體"/>
          <w:b/>
          <w:bCs/>
          <w:sz w:val="26"/>
          <w:bdr w:val="single" w:sz="4" w:space="0" w:color="auto"/>
        </w:rPr>
        <w:t>本案須於</w:t>
      </w:r>
      <w:r w:rsidR="003C1610" w:rsidRPr="002A5A60">
        <w:rPr>
          <w:rFonts w:eastAsia="標楷體"/>
          <w:b/>
          <w:bCs/>
          <w:sz w:val="26"/>
          <w:bdr w:val="single" w:sz="4" w:space="0" w:color="auto"/>
        </w:rPr>
        <w:t>口試前</w:t>
      </w:r>
      <w:r w:rsidR="003C1610" w:rsidRPr="002A5A60">
        <w:rPr>
          <w:rFonts w:eastAsia="標楷體"/>
          <w:b/>
          <w:bCs/>
          <w:sz w:val="26"/>
          <w:bdr w:val="single" w:sz="4" w:space="0" w:color="auto"/>
        </w:rPr>
        <w:t>2</w:t>
      </w:r>
      <w:proofErr w:type="gramStart"/>
      <w:r w:rsidR="003C1610" w:rsidRPr="002A5A60">
        <w:rPr>
          <w:rFonts w:eastAsia="標楷體"/>
          <w:b/>
          <w:bCs/>
          <w:sz w:val="26"/>
          <w:bdr w:val="single" w:sz="4" w:space="0" w:color="auto"/>
        </w:rPr>
        <w:t>週</w:t>
      </w:r>
      <w:proofErr w:type="gramEnd"/>
      <w:r w:rsidRPr="002A5A60">
        <w:rPr>
          <w:rFonts w:eastAsia="標楷體"/>
          <w:b/>
          <w:bCs/>
          <w:sz w:val="26"/>
          <w:bdr w:val="single" w:sz="4" w:space="0" w:color="auto"/>
        </w:rPr>
        <w:t>完成核准手續，核准後正本系辦存查，</w:t>
      </w:r>
      <w:proofErr w:type="gramStart"/>
      <w:r w:rsidR="003C1610" w:rsidRPr="002A5A60">
        <w:rPr>
          <w:rFonts w:eastAsia="標楷體"/>
          <w:b/>
          <w:bCs/>
          <w:sz w:val="26"/>
          <w:bdr w:val="single" w:sz="4" w:space="0" w:color="auto"/>
        </w:rPr>
        <w:t>掃瞄</w:t>
      </w:r>
      <w:r w:rsidRPr="002A5A60">
        <w:rPr>
          <w:rFonts w:eastAsia="標楷體"/>
          <w:b/>
          <w:bCs/>
          <w:sz w:val="26"/>
          <w:bdr w:val="single" w:sz="4" w:space="0" w:color="auto"/>
        </w:rPr>
        <w:t>本學</w:t>
      </w:r>
      <w:proofErr w:type="gramEnd"/>
      <w:r w:rsidRPr="002A5A60">
        <w:rPr>
          <w:rFonts w:eastAsia="標楷體"/>
          <w:b/>
          <w:bCs/>
          <w:sz w:val="26"/>
          <w:bdr w:val="single" w:sz="4" w:space="0" w:color="auto"/>
        </w:rPr>
        <w:t>生自存</w:t>
      </w:r>
      <w:r w:rsidRPr="002A5A60">
        <w:rPr>
          <w:rFonts w:eastAsia="標楷體"/>
          <w:b/>
          <w:bCs/>
          <w:sz w:val="26"/>
          <w:bdr w:val="single" w:sz="4" w:space="0" w:color="auto"/>
        </w:rPr>
        <w:t>)</w:t>
      </w:r>
      <w:r w:rsidR="00416C5A" w:rsidRPr="00416C5A">
        <w:t xml:space="preserve"> </w:t>
      </w:r>
    </w:p>
    <w:p w:rsidR="00A16839" w:rsidRPr="002A5A60" w:rsidRDefault="0015508F" w:rsidP="00416C5A">
      <w:pPr>
        <w:spacing w:line="240" w:lineRule="atLeast"/>
        <w:jc w:val="center"/>
        <w:rPr>
          <w:rFonts w:eastAsia="標楷體"/>
          <w:b/>
          <w:bCs/>
          <w:sz w:val="26"/>
          <w:bdr w:val="single" w:sz="4" w:space="0" w:color="auto"/>
        </w:rPr>
      </w:pPr>
      <w:r>
        <w:rPr>
          <w:rFonts w:eastAsia="標楷體"/>
          <w:b/>
          <w:bCs/>
          <w:sz w:val="26"/>
          <w:bdr w:val="single" w:sz="4" w:space="0" w:color="auto"/>
        </w:rPr>
        <w:t xml:space="preserve">The application must be approved two weeks prior to the oral defense. </w:t>
      </w:r>
      <w:r w:rsidR="00416C5A" w:rsidRPr="00416C5A">
        <w:rPr>
          <w:rFonts w:eastAsia="標楷體"/>
          <w:b/>
          <w:bCs/>
          <w:sz w:val="26"/>
          <w:bdr w:val="single" w:sz="4" w:space="0" w:color="auto"/>
        </w:rPr>
        <w:t>After approval, the original copy shall be filed by the dept. office</w:t>
      </w:r>
      <w:r>
        <w:rPr>
          <w:rFonts w:eastAsia="標楷體"/>
          <w:b/>
          <w:bCs/>
          <w:sz w:val="26"/>
          <w:bdr w:val="single" w:sz="4" w:space="0" w:color="auto"/>
        </w:rPr>
        <w:t xml:space="preserve"> and t</w:t>
      </w:r>
      <w:r w:rsidR="00416C5A" w:rsidRPr="00416C5A">
        <w:rPr>
          <w:rFonts w:eastAsia="標楷體"/>
          <w:b/>
          <w:bCs/>
          <w:sz w:val="26"/>
          <w:bdr w:val="single" w:sz="4" w:space="0" w:color="auto"/>
        </w:rPr>
        <w:t>he applicant shall keep a soft copy.</w:t>
      </w:r>
    </w:p>
    <w:p w:rsidR="00A16839" w:rsidRPr="002A5A60" w:rsidRDefault="00A16839" w:rsidP="0015508F">
      <w:pPr>
        <w:spacing w:line="0" w:lineRule="atLeast"/>
        <w:rPr>
          <w:rFonts w:eastAsia="標楷體" w:hint="eastAsia"/>
          <w:b/>
          <w:bCs/>
          <w:bdr w:val="single" w:sz="4" w:space="0" w:color="auto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980"/>
        <w:gridCol w:w="720"/>
        <w:gridCol w:w="720"/>
        <w:gridCol w:w="1015"/>
        <w:gridCol w:w="1109"/>
        <w:gridCol w:w="709"/>
        <w:gridCol w:w="2410"/>
      </w:tblGrid>
      <w:tr w:rsidR="00A16839" w:rsidRPr="002A5A60" w:rsidTr="00000AE4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申請者</w:t>
            </w:r>
          </w:p>
          <w:p w:rsidR="002A5A60" w:rsidRPr="002A5A60" w:rsidRDefault="002A5A60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0"/>
              </w:rPr>
              <w:t>Applicant’s Name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6839" w:rsidRPr="002A5A60" w:rsidRDefault="00A16839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6839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學號</w:t>
            </w:r>
          </w:p>
          <w:p w:rsidR="002A5A60" w:rsidRPr="002A5A60" w:rsidRDefault="002A5A60">
            <w:pPr>
              <w:jc w:val="center"/>
              <w:rPr>
                <w:rFonts w:eastAsia="標楷體" w:hint="eastAsia"/>
                <w:sz w:val="28"/>
              </w:rPr>
            </w:pPr>
            <w:r w:rsidRPr="002A5A60">
              <w:rPr>
                <w:rFonts w:eastAsia="標楷體" w:hint="eastAsia"/>
                <w:sz w:val="20"/>
              </w:rPr>
              <w:t>S</w:t>
            </w:r>
            <w:r w:rsidRPr="002A5A60">
              <w:rPr>
                <w:rFonts w:eastAsia="標楷體"/>
                <w:sz w:val="20"/>
              </w:rPr>
              <w:t>tudent No.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6839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系級</w:t>
            </w:r>
          </w:p>
          <w:p w:rsidR="009D45B7" w:rsidRPr="002A5A60" w:rsidRDefault="009D45B7">
            <w:pPr>
              <w:jc w:val="center"/>
              <w:rPr>
                <w:rFonts w:eastAsia="標楷體" w:hint="eastAsia"/>
                <w:sz w:val="28"/>
              </w:rPr>
            </w:pPr>
            <w:r w:rsidRPr="009D45B7">
              <w:rPr>
                <w:rFonts w:eastAsia="標楷體" w:hint="eastAsia"/>
                <w:sz w:val="20"/>
              </w:rPr>
              <w:t>Y</w:t>
            </w:r>
            <w:r w:rsidRPr="009D45B7">
              <w:rPr>
                <w:rFonts w:eastAsia="標楷體"/>
                <w:sz w:val="20"/>
              </w:rPr>
              <w:t>ear of Study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6839" w:rsidRDefault="00A16839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聯絡電話</w:t>
            </w:r>
          </w:p>
          <w:p w:rsidR="00910507" w:rsidRPr="002A5A60" w:rsidRDefault="00910507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910507">
              <w:rPr>
                <w:rFonts w:eastAsia="標楷體" w:hint="eastAsia"/>
                <w:sz w:val="20"/>
              </w:rPr>
              <w:t>T</w:t>
            </w:r>
            <w:r w:rsidRPr="00910507">
              <w:rPr>
                <w:rFonts w:eastAsia="標楷體"/>
                <w:sz w:val="20"/>
              </w:rPr>
              <w:t>EL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39" w:rsidRPr="002A5A60" w:rsidRDefault="00A16839">
            <w:pPr>
              <w:spacing w:line="360" w:lineRule="auto"/>
              <w:jc w:val="both"/>
              <w:rPr>
                <w:rFonts w:eastAsia="標楷體"/>
              </w:rPr>
            </w:pPr>
            <w:r w:rsidRPr="002A5A60">
              <w:rPr>
                <w:rFonts w:eastAsia="標楷體"/>
              </w:rPr>
              <w:t>(</w:t>
            </w:r>
            <w:r w:rsidRPr="002A5A60">
              <w:rPr>
                <w:rFonts w:eastAsia="標楷體"/>
              </w:rPr>
              <w:t>宅</w:t>
            </w:r>
            <w:r w:rsidR="00910507" w:rsidRPr="00910507">
              <w:rPr>
                <w:rFonts w:eastAsia="標楷體" w:hint="eastAsia"/>
                <w:sz w:val="20"/>
              </w:rPr>
              <w:t>H</w:t>
            </w:r>
            <w:r w:rsidR="00910507" w:rsidRPr="00910507">
              <w:rPr>
                <w:rFonts w:eastAsia="標楷體"/>
                <w:sz w:val="20"/>
              </w:rPr>
              <w:t>ome</w:t>
            </w:r>
            <w:r w:rsidRPr="002A5A60">
              <w:rPr>
                <w:rFonts w:eastAsia="標楷體"/>
              </w:rPr>
              <w:t>)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839" w:rsidRPr="002A5A60" w:rsidRDefault="00A16839">
            <w:pPr>
              <w:spacing w:line="360" w:lineRule="auto"/>
              <w:jc w:val="both"/>
              <w:rPr>
                <w:rFonts w:eastAsia="標楷體"/>
              </w:rPr>
            </w:pPr>
            <w:r w:rsidRPr="002A5A60">
              <w:rPr>
                <w:rFonts w:eastAsia="標楷體"/>
              </w:rPr>
              <w:t>(</w:t>
            </w:r>
            <w:r w:rsidRPr="002A5A60">
              <w:rPr>
                <w:rFonts w:eastAsia="標楷體"/>
              </w:rPr>
              <w:t>手機</w:t>
            </w:r>
            <w:r w:rsidR="00910507" w:rsidRPr="00910507">
              <w:rPr>
                <w:rFonts w:eastAsia="標楷體" w:hint="eastAsia"/>
                <w:sz w:val="20"/>
              </w:rPr>
              <w:t>M</w:t>
            </w:r>
            <w:r w:rsidR="00910507" w:rsidRPr="00910507">
              <w:rPr>
                <w:rFonts w:eastAsia="標楷體"/>
                <w:sz w:val="20"/>
              </w:rPr>
              <w:t>obile</w:t>
            </w:r>
            <w:r w:rsidRPr="002A5A60">
              <w:rPr>
                <w:rFonts w:eastAsia="標楷體"/>
              </w:rPr>
              <w:t>)</w:t>
            </w:r>
          </w:p>
        </w:tc>
      </w:tr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申請</w:t>
            </w:r>
          </w:p>
          <w:p w:rsidR="00A16839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內容</w:t>
            </w:r>
          </w:p>
          <w:p w:rsidR="009D45B7" w:rsidRPr="002A5A60" w:rsidRDefault="009D45B7">
            <w:pPr>
              <w:jc w:val="center"/>
              <w:rPr>
                <w:rFonts w:eastAsia="標楷體" w:hint="eastAsia"/>
                <w:sz w:val="28"/>
              </w:rPr>
            </w:pPr>
            <w:r w:rsidRPr="009D45B7">
              <w:rPr>
                <w:rFonts w:eastAsia="標楷體" w:hint="eastAsia"/>
                <w:sz w:val="22"/>
              </w:rPr>
              <w:t>A</w:t>
            </w:r>
            <w:r w:rsidRPr="009D45B7">
              <w:rPr>
                <w:rFonts w:eastAsia="標楷體"/>
                <w:sz w:val="22"/>
              </w:rPr>
              <w:t>pplication Details</w:t>
            </w:r>
          </w:p>
        </w:tc>
        <w:tc>
          <w:tcPr>
            <w:tcW w:w="8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839" w:rsidRPr="002A5A60" w:rsidRDefault="00A16839">
            <w:pPr>
              <w:spacing w:beforeLines="50" w:before="180" w:line="360" w:lineRule="auto"/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化學所博士班學生</w:t>
            </w:r>
            <w:r w:rsidRPr="002A5A60">
              <w:rPr>
                <w:rFonts w:eastAsia="標楷體"/>
                <w:sz w:val="36"/>
              </w:rPr>
              <w:t xml:space="preserve"> </w:t>
            </w:r>
            <w:r w:rsidRPr="002A5A60">
              <w:rPr>
                <w:rFonts w:eastAsia="標楷體"/>
                <w:sz w:val="36"/>
                <w:u w:val="single"/>
              </w:rPr>
              <w:t xml:space="preserve">              </w:t>
            </w:r>
          </w:p>
          <w:p w:rsidR="00A16839" w:rsidRPr="002A5A60" w:rsidRDefault="00A16839">
            <w:pPr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於民國</w:t>
            </w:r>
            <w:r w:rsidRPr="002A5A60">
              <w:rPr>
                <w:rFonts w:eastAsia="標楷體"/>
                <w:sz w:val="36"/>
                <w:u w:val="single"/>
              </w:rPr>
              <w:t xml:space="preserve">       </w:t>
            </w:r>
            <w:r w:rsidRPr="002A5A60">
              <w:rPr>
                <w:rFonts w:eastAsia="標楷體"/>
                <w:sz w:val="36"/>
              </w:rPr>
              <w:t>年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月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日通過預口試，</w:t>
            </w:r>
          </w:p>
          <w:p w:rsidR="00A16839" w:rsidRPr="002A5A60" w:rsidRDefault="00A16839">
            <w:pPr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本應於</w:t>
            </w:r>
            <w:r w:rsidRPr="002A5A60">
              <w:rPr>
                <w:rFonts w:eastAsia="標楷體"/>
                <w:sz w:val="36"/>
                <w:u w:val="single"/>
              </w:rPr>
              <w:t xml:space="preserve">       </w:t>
            </w:r>
            <w:r w:rsidRPr="002A5A60">
              <w:rPr>
                <w:rFonts w:eastAsia="標楷體"/>
                <w:sz w:val="36"/>
              </w:rPr>
              <w:t>年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月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日之後舉行學位考，</w:t>
            </w:r>
          </w:p>
          <w:p w:rsidR="00A16839" w:rsidRPr="002A5A60" w:rsidRDefault="00A16839">
            <w:pPr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今因口試委員將於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月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日出國</w:t>
            </w:r>
            <w:r w:rsidR="003C1610" w:rsidRPr="002A5A60">
              <w:rPr>
                <w:rFonts w:eastAsia="標楷體"/>
                <w:sz w:val="36"/>
              </w:rPr>
              <w:t>或其他特殊原因</w:t>
            </w:r>
            <w:r w:rsidR="003C1610" w:rsidRPr="002A5A60">
              <w:rPr>
                <w:rFonts w:eastAsia="標楷體"/>
                <w:sz w:val="36"/>
                <w:u w:val="single"/>
              </w:rPr>
              <w:t xml:space="preserve">                                          </w:t>
            </w:r>
            <w:r w:rsidRPr="002A5A60">
              <w:rPr>
                <w:rFonts w:eastAsia="標楷體"/>
                <w:sz w:val="36"/>
              </w:rPr>
              <w:t>，</w:t>
            </w:r>
          </w:p>
          <w:p w:rsidR="00A16839" w:rsidRDefault="00A16839">
            <w:pPr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故需提前至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月</w:t>
            </w:r>
            <w:r w:rsidRPr="002A5A60">
              <w:rPr>
                <w:rFonts w:eastAsia="標楷體"/>
                <w:sz w:val="36"/>
                <w:u w:val="single"/>
              </w:rPr>
              <w:t xml:space="preserve">     </w:t>
            </w:r>
            <w:r w:rsidRPr="002A5A60">
              <w:rPr>
                <w:rFonts w:eastAsia="標楷體"/>
                <w:sz w:val="36"/>
              </w:rPr>
              <w:t>日舉行學位口試，懇請核准。</w:t>
            </w:r>
          </w:p>
          <w:p w:rsidR="009D45B7" w:rsidRPr="002A5A60" w:rsidRDefault="009D45B7">
            <w:pPr>
              <w:rPr>
                <w:rFonts w:eastAsia="標楷體" w:hint="eastAsia"/>
                <w:sz w:val="28"/>
              </w:rPr>
            </w:pPr>
            <w:r w:rsidRPr="009D45B7">
              <w:rPr>
                <w:rFonts w:eastAsia="標楷體" w:hint="eastAsia"/>
                <w:sz w:val="28"/>
              </w:rPr>
              <w:t>T</w:t>
            </w:r>
            <w:r w:rsidRPr="009D45B7">
              <w:rPr>
                <w:rFonts w:eastAsia="標楷體"/>
                <w:sz w:val="28"/>
              </w:rPr>
              <w:t>he Ph.D. student, _(name)_, has passed the pre-oral on the date of _(pre-oral date)_. The dissertation oral defense was scheduled on _(</w:t>
            </w:r>
            <w:r>
              <w:rPr>
                <w:rFonts w:eastAsia="標楷體"/>
                <w:sz w:val="28"/>
              </w:rPr>
              <w:t xml:space="preserve">old </w:t>
            </w:r>
            <w:r w:rsidRPr="009D45B7">
              <w:rPr>
                <w:rFonts w:eastAsia="標楷體"/>
                <w:sz w:val="28"/>
              </w:rPr>
              <w:t>date)_; however, due to the unavailability of a Committee Member away on an overseas trip or other unavoidable circumstances _(circumstances specified)_, it is necessary to hold the oral defense earlier on the date of _(</w:t>
            </w:r>
            <w:r>
              <w:rPr>
                <w:rFonts w:eastAsia="標楷體"/>
                <w:sz w:val="28"/>
              </w:rPr>
              <w:t xml:space="preserve">new </w:t>
            </w:r>
            <w:r w:rsidRPr="009D45B7">
              <w:rPr>
                <w:rFonts w:eastAsia="標楷體"/>
                <w:sz w:val="28"/>
              </w:rPr>
              <w:t>date)_.</w:t>
            </w:r>
          </w:p>
        </w:tc>
      </w:tr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40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6839" w:rsidRDefault="00A16839">
            <w:pPr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申請人簽名</w:t>
            </w:r>
          </w:p>
          <w:p w:rsidR="00B9440D" w:rsidRPr="002A5A60" w:rsidRDefault="00B9440D" w:rsidP="00B9440D">
            <w:pPr>
              <w:jc w:val="center"/>
              <w:rPr>
                <w:rFonts w:eastAsia="標楷體" w:hint="eastAsia"/>
                <w:sz w:val="36"/>
              </w:rPr>
            </w:pPr>
            <w:r w:rsidRPr="002A5A60">
              <w:rPr>
                <w:rFonts w:eastAsia="標楷體"/>
                <w:sz w:val="20"/>
              </w:rPr>
              <w:t>Applicant’s</w:t>
            </w:r>
            <w:r>
              <w:rPr>
                <w:rFonts w:eastAsia="標楷體"/>
                <w:sz w:val="20"/>
              </w:rPr>
              <w:t xml:space="preserve"> Signature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6839" w:rsidRPr="002A5A60" w:rsidRDefault="00A16839">
            <w:pPr>
              <w:jc w:val="center"/>
              <w:rPr>
                <w:rFonts w:eastAsia="標楷體"/>
              </w:rPr>
            </w:pPr>
            <w:r w:rsidRPr="002A5A60">
              <w:rPr>
                <w:rFonts w:eastAsia="標楷體"/>
              </w:rPr>
              <w:t>申請</w:t>
            </w:r>
          </w:p>
          <w:p w:rsidR="00A16839" w:rsidRDefault="00A16839">
            <w:pPr>
              <w:jc w:val="center"/>
              <w:rPr>
                <w:rFonts w:eastAsia="標楷體"/>
              </w:rPr>
            </w:pPr>
            <w:r w:rsidRPr="002A5A60">
              <w:rPr>
                <w:rFonts w:eastAsia="標楷體"/>
              </w:rPr>
              <w:t>日期</w:t>
            </w:r>
          </w:p>
          <w:p w:rsidR="00B9440D" w:rsidRPr="002A5A60" w:rsidRDefault="00B9440D">
            <w:pPr>
              <w:jc w:val="center"/>
              <w:rPr>
                <w:rFonts w:eastAsia="標楷體" w:hint="eastAsia"/>
              </w:rPr>
            </w:pPr>
            <w:r w:rsidRPr="00B9440D">
              <w:rPr>
                <w:rFonts w:eastAsia="標楷體" w:hint="eastAsia"/>
                <w:sz w:val="20"/>
              </w:rPr>
              <w:t>D</w:t>
            </w:r>
            <w:r w:rsidRPr="00B9440D">
              <w:rPr>
                <w:rFonts w:eastAsia="標楷體"/>
                <w:sz w:val="20"/>
              </w:rPr>
              <w:t>ate of Application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</w:tr>
    </w:tbl>
    <w:p w:rsidR="00000AE4" w:rsidRDefault="00000AE4">
      <w:bookmarkStart w:id="0" w:name="_GoBack"/>
      <w:bookmarkEnd w:id="0"/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980"/>
        <w:gridCol w:w="2520"/>
        <w:gridCol w:w="1044"/>
        <w:gridCol w:w="3119"/>
      </w:tblGrid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39" w:rsidRPr="002A5A60" w:rsidRDefault="00000AE4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>
              <w:br w:type="page"/>
            </w:r>
            <w:r w:rsidR="00A16839" w:rsidRPr="002A5A60">
              <w:rPr>
                <w:rFonts w:eastAsia="標楷體"/>
                <w:sz w:val="28"/>
              </w:rPr>
              <w:t>預口試</w:t>
            </w:r>
          </w:p>
          <w:p w:rsidR="00A16839" w:rsidRPr="002A5A60" w:rsidRDefault="00A16839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委員</w:t>
            </w:r>
          </w:p>
          <w:p w:rsidR="00A16839" w:rsidRDefault="00A16839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簽章</w:t>
            </w:r>
          </w:p>
          <w:p w:rsidR="00000AE4" w:rsidRPr="00000AE4" w:rsidRDefault="00000AE4">
            <w:pPr>
              <w:spacing w:line="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000AE4">
              <w:rPr>
                <w:rFonts w:eastAsia="標楷體"/>
                <w:sz w:val="20"/>
                <w:szCs w:val="20"/>
              </w:rPr>
              <w:t>Pre-oral</w:t>
            </w:r>
          </w:p>
          <w:p w:rsidR="00000AE4" w:rsidRDefault="00000AE4">
            <w:pPr>
              <w:spacing w:line="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000AE4">
              <w:rPr>
                <w:rFonts w:eastAsia="標楷體"/>
                <w:sz w:val="20"/>
                <w:szCs w:val="20"/>
              </w:rPr>
              <w:t>Committee Members</w:t>
            </w:r>
            <w:r>
              <w:rPr>
                <w:rFonts w:eastAsia="標楷體"/>
                <w:sz w:val="20"/>
                <w:szCs w:val="20"/>
              </w:rPr>
              <w:t>’</w:t>
            </w:r>
          </w:p>
          <w:p w:rsidR="00000AE4" w:rsidRPr="002A5A60" w:rsidRDefault="00000AE4">
            <w:pPr>
              <w:spacing w:line="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0"/>
              </w:rPr>
              <w:t>S</w:t>
            </w:r>
            <w:r w:rsidRPr="002A5A60">
              <w:rPr>
                <w:rFonts w:eastAsia="標楷體"/>
                <w:sz w:val="20"/>
              </w:rPr>
              <w:t>eal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39" w:rsidRDefault="00A16839">
            <w:pPr>
              <w:jc w:val="center"/>
              <w:rPr>
                <w:rFonts w:eastAsia="標楷體"/>
                <w:sz w:val="36"/>
              </w:rPr>
            </w:pPr>
            <w:r w:rsidRPr="002A5A60">
              <w:rPr>
                <w:rFonts w:eastAsia="標楷體"/>
                <w:sz w:val="36"/>
              </w:rPr>
              <w:t>指導教授</w:t>
            </w:r>
          </w:p>
          <w:p w:rsidR="00990E32" w:rsidRPr="002A5A60" w:rsidRDefault="00990E32">
            <w:pPr>
              <w:jc w:val="center"/>
              <w:rPr>
                <w:rFonts w:eastAsia="標楷體" w:hint="eastAsia"/>
                <w:sz w:val="36"/>
              </w:rPr>
            </w:pPr>
            <w:r w:rsidRPr="00000AE4">
              <w:rPr>
                <w:rFonts w:eastAsia="標楷體" w:hint="eastAsia"/>
                <w:sz w:val="20"/>
              </w:rPr>
              <w:t>A</w:t>
            </w:r>
            <w:r w:rsidRPr="00000AE4">
              <w:rPr>
                <w:rFonts w:eastAsia="標楷體"/>
                <w:sz w:val="20"/>
              </w:rPr>
              <w:t>dvisor</w:t>
            </w:r>
          </w:p>
        </w:tc>
        <w:tc>
          <w:tcPr>
            <w:tcW w:w="66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</w:tr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40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39" w:rsidRDefault="00A16839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2A5A60">
              <w:rPr>
                <w:rFonts w:eastAsia="標楷體"/>
                <w:sz w:val="32"/>
              </w:rPr>
              <w:t>預口試委員</w:t>
            </w:r>
          </w:p>
          <w:p w:rsidR="00990E32" w:rsidRPr="002A5A60" w:rsidRDefault="00990E32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 w:rsidRPr="00000AE4">
              <w:rPr>
                <w:rFonts w:eastAsia="標楷體"/>
                <w:sz w:val="20"/>
              </w:rPr>
              <w:t>Pre-oral Committee Member</w:t>
            </w:r>
          </w:p>
        </w:tc>
        <w:tc>
          <w:tcPr>
            <w:tcW w:w="6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</w:tr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40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839" w:rsidRDefault="00A16839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2A5A60">
              <w:rPr>
                <w:rFonts w:eastAsia="標楷體"/>
                <w:sz w:val="32"/>
              </w:rPr>
              <w:t>預口試委員</w:t>
            </w:r>
          </w:p>
          <w:p w:rsidR="00990E32" w:rsidRPr="002A5A60" w:rsidRDefault="00990E32">
            <w:pPr>
              <w:spacing w:line="440" w:lineRule="exact"/>
              <w:jc w:val="center"/>
              <w:rPr>
                <w:rFonts w:eastAsia="標楷體" w:hint="eastAsia"/>
                <w:sz w:val="36"/>
              </w:rPr>
            </w:pPr>
            <w:r w:rsidRPr="00000AE4">
              <w:rPr>
                <w:rFonts w:eastAsia="標楷體"/>
                <w:sz w:val="20"/>
              </w:rPr>
              <w:t>Pre-oral Committee Member</w:t>
            </w:r>
          </w:p>
        </w:tc>
        <w:tc>
          <w:tcPr>
            <w:tcW w:w="66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</w:tr>
      <w:tr w:rsidR="00A16839" w:rsidRPr="002A5A60" w:rsidTr="00000A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系主任</w:t>
            </w:r>
          </w:p>
          <w:p w:rsidR="00A16839" w:rsidRPr="002A5A60" w:rsidRDefault="00A16839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8"/>
              </w:rPr>
              <w:t>簽章</w:t>
            </w:r>
          </w:p>
          <w:p w:rsidR="002A5A60" w:rsidRPr="002A5A60" w:rsidRDefault="002A5A60">
            <w:pPr>
              <w:jc w:val="center"/>
              <w:rPr>
                <w:rFonts w:eastAsia="標楷體"/>
                <w:sz w:val="28"/>
              </w:rPr>
            </w:pPr>
            <w:r w:rsidRPr="002A5A60">
              <w:rPr>
                <w:rFonts w:eastAsia="標楷體"/>
                <w:sz w:val="20"/>
              </w:rPr>
              <w:t>Department Chair’s Seal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839" w:rsidRPr="002A5A60" w:rsidRDefault="00A16839">
            <w:pPr>
              <w:jc w:val="center"/>
              <w:rPr>
                <w:rFonts w:eastAsia="標楷體"/>
              </w:rPr>
            </w:pPr>
            <w:r w:rsidRPr="002A5A60">
              <w:rPr>
                <w:rFonts w:eastAsia="標楷體"/>
              </w:rPr>
              <w:t>日</w:t>
            </w:r>
          </w:p>
          <w:p w:rsidR="00A16839" w:rsidRPr="002A5A60" w:rsidRDefault="00A16839">
            <w:pPr>
              <w:jc w:val="center"/>
              <w:rPr>
                <w:rFonts w:eastAsia="標楷體"/>
              </w:rPr>
            </w:pPr>
            <w:r w:rsidRPr="002A5A60">
              <w:rPr>
                <w:rFonts w:eastAsia="標楷體"/>
              </w:rPr>
              <w:t>期</w:t>
            </w:r>
          </w:p>
          <w:p w:rsidR="002A5A60" w:rsidRPr="002A5A60" w:rsidRDefault="002A5A60">
            <w:pPr>
              <w:jc w:val="center"/>
              <w:rPr>
                <w:rFonts w:eastAsia="標楷體"/>
              </w:rPr>
            </w:pPr>
            <w:r w:rsidRPr="002A5A60">
              <w:rPr>
                <w:rFonts w:eastAsia="標楷體"/>
                <w:sz w:val="20"/>
              </w:rPr>
              <w:t>Date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839" w:rsidRPr="002A5A60" w:rsidRDefault="00A16839">
            <w:pPr>
              <w:rPr>
                <w:rFonts w:eastAsia="標楷體"/>
                <w:sz w:val="36"/>
              </w:rPr>
            </w:pPr>
          </w:p>
        </w:tc>
      </w:tr>
      <w:tr w:rsidR="00A16839" w:rsidRPr="00FF3476" w:rsidTr="00000A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5A60" w:rsidRPr="002A5A60" w:rsidRDefault="00A16839" w:rsidP="002A5A60">
            <w:pPr>
              <w:pStyle w:val="a3"/>
              <w:rPr>
                <w:rFonts w:ascii="Times New Roman"/>
              </w:rPr>
            </w:pPr>
            <w:r w:rsidRPr="002A5A60">
              <w:rPr>
                <w:rFonts w:ascii="Times New Roman"/>
              </w:rPr>
              <w:t>備註</w:t>
            </w:r>
          </w:p>
          <w:p w:rsidR="002A5A60" w:rsidRPr="002A5A60" w:rsidRDefault="002A5A60" w:rsidP="002A5A60">
            <w:pPr>
              <w:jc w:val="center"/>
              <w:rPr>
                <w:sz w:val="20"/>
              </w:rPr>
            </w:pPr>
            <w:r w:rsidRPr="002A5A60">
              <w:rPr>
                <w:sz w:val="20"/>
              </w:rPr>
              <w:t>Notes</w:t>
            </w:r>
          </w:p>
          <w:p w:rsidR="00A16839" w:rsidRPr="002A5A60" w:rsidRDefault="002A5A60" w:rsidP="002A5A60">
            <w:pPr>
              <w:pStyle w:val="a5"/>
              <w:ind w:left="4320"/>
              <w:rPr>
                <w:rFonts w:ascii="Times New Roman"/>
              </w:rPr>
            </w:pPr>
            <w:r w:rsidRPr="002A5A60">
              <w:rPr>
                <w:rFonts w:ascii="Times New Roman"/>
              </w:rPr>
              <w:t>全文完</w:t>
            </w:r>
          </w:p>
          <w:p w:rsidR="002A5A60" w:rsidRPr="002A5A60" w:rsidRDefault="002A5A60" w:rsidP="002A5A60"/>
        </w:tc>
        <w:tc>
          <w:tcPr>
            <w:tcW w:w="8663" w:type="dxa"/>
            <w:gridSpan w:val="4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BA6" w:rsidRDefault="00A16839" w:rsidP="00146BA6">
            <w:pPr>
              <w:numPr>
                <w:ilvl w:val="0"/>
                <w:numId w:val="3"/>
              </w:numPr>
              <w:autoSpaceDE w:val="0"/>
              <w:autoSpaceDN w:val="0"/>
              <w:spacing w:line="0" w:lineRule="atLeast"/>
              <w:rPr>
                <w:rFonts w:eastAsia="標楷體"/>
                <w:color w:val="000000"/>
                <w:sz w:val="20"/>
              </w:rPr>
            </w:pPr>
            <w:proofErr w:type="gramStart"/>
            <w:r w:rsidRPr="002A5A60">
              <w:rPr>
                <w:rFonts w:eastAsia="標楷體"/>
                <w:color w:val="000000"/>
                <w:sz w:val="20"/>
              </w:rPr>
              <w:t>博士班預口試</w:t>
            </w:r>
            <w:proofErr w:type="gramEnd"/>
            <w:r w:rsidRPr="002A5A60">
              <w:rPr>
                <w:rFonts w:eastAsia="標楷體"/>
                <w:color w:val="000000"/>
                <w:sz w:val="20"/>
              </w:rPr>
              <w:t>通過後半年，方可舉行正式學位考試。因口試委員出國或其他不可抗力因素情形而須提前考學位考者，應提出書面申請，二</w:t>
            </w:r>
            <w:proofErr w:type="gramStart"/>
            <w:r w:rsidRPr="002A5A60">
              <w:rPr>
                <w:rFonts w:eastAsia="標楷體"/>
                <w:color w:val="000000"/>
                <w:sz w:val="20"/>
              </w:rPr>
              <w:t>週</w:t>
            </w:r>
            <w:proofErr w:type="gramEnd"/>
            <w:r w:rsidRPr="002A5A60">
              <w:rPr>
                <w:rFonts w:eastAsia="標楷體"/>
                <w:color w:val="000000"/>
                <w:sz w:val="20"/>
              </w:rPr>
              <w:t>以內者授權系主任核准。</w:t>
            </w:r>
          </w:p>
          <w:p w:rsidR="00146BA6" w:rsidRDefault="00742E3D" w:rsidP="00742E3D">
            <w:pPr>
              <w:autoSpaceDE w:val="0"/>
              <w:autoSpaceDN w:val="0"/>
              <w:spacing w:line="0" w:lineRule="atLeast"/>
              <w:ind w:left="360"/>
              <w:rPr>
                <w:rFonts w:eastAsia="標楷體" w:hint="eastAsia"/>
                <w:color w:val="000000"/>
                <w:sz w:val="20"/>
              </w:rPr>
            </w:pPr>
            <w:r w:rsidRPr="00742E3D">
              <w:rPr>
                <w:rFonts w:eastAsia="標楷體"/>
                <w:color w:val="000000"/>
                <w:sz w:val="20"/>
              </w:rPr>
              <w:t>The Ph.D. Degree Examination (Dissertation Defense) may not be held until six months after the Pre-oral Examination has been held.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 w:rsidRPr="00742E3D">
              <w:rPr>
                <w:rFonts w:eastAsia="標楷體"/>
                <w:color w:val="000000"/>
                <w:sz w:val="20"/>
              </w:rPr>
              <w:t>In the event that it is necessary to hold the oral exam at a date earlier than permitted due to the unavailability of a Committee Member (e.g., away on an overseas trip) or other unavoidable circumstances, the student must submit a writing request for early exam to the Department. The Department Chair may grant an approval if the requested date is no more than two weeks earlier.</w:t>
            </w:r>
          </w:p>
          <w:p w:rsidR="00A16839" w:rsidRPr="00146BA6" w:rsidRDefault="00A16839" w:rsidP="00146BA6">
            <w:pPr>
              <w:numPr>
                <w:ilvl w:val="0"/>
                <w:numId w:val="3"/>
              </w:numPr>
              <w:autoSpaceDE w:val="0"/>
              <w:autoSpaceDN w:val="0"/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146BA6">
              <w:rPr>
                <w:rFonts w:eastAsia="標楷體"/>
                <w:sz w:val="20"/>
              </w:rPr>
              <w:t>研究生學期中口試，該學期仍要修專題研究。除非該學期加退選截止日前已完成口試，該學期確可提前畢業者，可允許該學期不修專題研究。</w:t>
            </w:r>
            <w:r w:rsidR="00FE57F9" w:rsidRPr="00146BA6">
              <w:rPr>
                <w:rFonts w:eastAsia="標楷體"/>
                <w:sz w:val="20"/>
              </w:rPr>
              <w:t>其他同學仍需修專題研究，待口試完畢後再</w:t>
            </w:r>
            <w:r w:rsidR="00C82333" w:rsidRPr="00146BA6">
              <w:rPr>
                <w:rFonts w:eastAsia="標楷體"/>
                <w:sz w:val="20"/>
              </w:rPr>
              <w:t>申請</w:t>
            </w:r>
            <w:proofErr w:type="gramStart"/>
            <w:r w:rsidR="00FE57F9" w:rsidRPr="00146BA6">
              <w:rPr>
                <w:rFonts w:eastAsia="標楷體"/>
                <w:sz w:val="20"/>
              </w:rPr>
              <w:t>停修</w:t>
            </w:r>
            <w:r w:rsidR="00C82333" w:rsidRPr="00146BA6">
              <w:rPr>
                <w:rFonts w:eastAsia="標楷體"/>
                <w:sz w:val="20"/>
              </w:rPr>
              <w:t>(</w:t>
            </w:r>
            <w:r w:rsidR="00C82333" w:rsidRPr="00146BA6">
              <w:rPr>
                <w:rFonts w:eastAsia="標楷體"/>
                <w:sz w:val="20"/>
              </w:rPr>
              <w:t>填停修</w:t>
            </w:r>
            <w:proofErr w:type="gramEnd"/>
            <w:r w:rsidR="00C82333" w:rsidRPr="00146BA6">
              <w:rPr>
                <w:rFonts w:eastAsia="標楷體"/>
                <w:sz w:val="20"/>
              </w:rPr>
              <w:t>單</w:t>
            </w:r>
            <w:r w:rsidR="00C82333" w:rsidRPr="00146BA6">
              <w:rPr>
                <w:rFonts w:eastAsia="標楷體"/>
                <w:sz w:val="20"/>
              </w:rPr>
              <w:t>)</w:t>
            </w:r>
            <w:r w:rsidR="00FE57F9" w:rsidRPr="00146BA6">
              <w:rPr>
                <w:rFonts w:eastAsia="標楷體"/>
                <w:sz w:val="20"/>
              </w:rPr>
              <w:t>或註銷</w:t>
            </w:r>
            <w:r w:rsidR="00C82333" w:rsidRPr="00146BA6">
              <w:rPr>
                <w:rFonts w:eastAsia="標楷體"/>
                <w:sz w:val="20"/>
              </w:rPr>
              <w:t>(</w:t>
            </w:r>
            <w:r w:rsidR="00C82333" w:rsidRPr="00146BA6">
              <w:rPr>
                <w:rFonts w:eastAsia="標楷體"/>
                <w:sz w:val="20"/>
              </w:rPr>
              <w:t>填教務處之學生報告書</w:t>
            </w:r>
            <w:r w:rsidR="00C82333" w:rsidRPr="00146BA6">
              <w:rPr>
                <w:rFonts w:eastAsia="標楷體"/>
                <w:sz w:val="20"/>
              </w:rPr>
              <w:t>)</w:t>
            </w:r>
            <w:r w:rsidR="00FE57F9" w:rsidRPr="00146BA6">
              <w:rPr>
                <w:rFonts w:eastAsia="標楷體"/>
                <w:sz w:val="20"/>
              </w:rPr>
              <w:t>。</w:t>
            </w:r>
          </w:p>
          <w:p w:rsidR="00146BA6" w:rsidRPr="00146BA6" w:rsidRDefault="00D85E6D" w:rsidP="00146BA6">
            <w:pPr>
              <w:autoSpaceDE w:val="0"/>
              <w:autoSpaceDN w:val="0"/>
              <w:spacing w:line="0" w:lineRule="atLeast"/>
              <w:ind w:left="360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Students whose </w:t>
            </w:r>
            <w:r w:rsidRPr="00742E3D">
              <w:rPr>
                <w:rFonts w:eastAsia="標楷體"/>
                <w:color w:val="000000"/>
                <w:sz w:val="20"/>
              </w:rPr>
              <w:t>Dissertation Defense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is held during </w:t>
            </w:r>
            <w:r w:rsidR="00BF1D96" w:rsidRPr="00BF1D96">
              <w:rPr>
                <w:rFonts w:eastAsia="標楷體"/>
                <w:color w:val="000000"/>
                <w:sz w:val="20"/>
              </w:rPr>
              <w:t>the semester</w:t>
            </w:r>
            <w:r>
              <w:rPr>
                <w:rFonts w:eastAsia="標楷體"/>
                <w:color w:val="000000"/>
                <w:sz w:val="20"/>
              </w:rPr>
              <w:t xml:space="preserve"> are still required to take the course “</w:t>
            </w:r>
            <w:r w:rsidRPr="00D85E6D">
              <w:rPr>
                <w:rFonts w:eastAsia="標楷體"/>
                <w:color w:val="000000"/>
                <w:sz w:val="20"/>
              </w:rPr>
              <w:t>Research Training</w:t>
            </w:r>
            <w:r>
              <w:rPr>
                <w:rFonts w:eastAsia="標楷體"/>
                <w:color w:val="000000"/>
                <w:sz w:val="20"/>
              </w:rPr>
              <w:t>”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in that </w:t>
            </w:r>
            <w:r>
              <w:rPr>
                <w:rFonts w:eastAsia="標楷體"/>
                <w:color w:val="000000"/>
                <w:sz w:val="20"/>
              </w:rPr>
              <w:t xml:space="preserve">particular </w:t>
            </w:r>
            <w:r w:rsidR="00BF1D96" w:rsidRPr="00BF1D96">
              <w:rPr>
                <w:rFonts w:eastAsia="標楷體"/>
                <w:color w:val="000000"/>
                <w:sz w:val="20"/>
              </w:rPr>
              <w:t>semester</w:t>
            </w:r>
            <w:r>
              <w:rPr>
                <w:rFonts w:eastAsia="標楷體"/>
                <w:color w:val="000000"/>
                <w:sz w:val="20"/>
              </w:rPr>
              <w:t>, u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nless the </w:t>
            </w:r>
            <w:r w:rsidRPr="00742E3D">
              <w:rPr>
                <w:rFonts w:eastAsia="標楷體"/>
                <w:color w:val="000000"/>
                <w:sz w:val="20"/>
              </w:rPr>
              <w:t>Defense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has been completed b</w:t>
            </w:r>
            <w:r>
              <w:rPr>
                <w:rFonts w:eastAsia="標楷體"/>
                <w:color w:val="000000"/>
                <w:sz w:val="20"/>
              </w:rPr>
              <w:t>y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the </w:t>
            </w:r>
            <w:r>
              <w:rPr>
                <w:rFonts w:eastAsia="標楷體"/>
                <w:color w:val="000000"/>
                <w:sz w:val="20"/>
              </w:rPr>
              <w:t>end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of the </w:t>
            </w:r>
            <w:r>
              <w:rPr>
                <w:rFonts w:eastAsia="標楷體"/>
                <w:color w:val="000000"/>
                <w:sz w:val="20"/>
              </w:rPr>
              <w:t>add/drop period</w:t>
            </w:r>
            <w:r w:rsidR="003D43FC">
              <w:rPr>
                <w:rFonts w:eastAsia="標楷體" w:hint="eastAsia"/>
                <w:color w:val="000000"/>
                <w:sz w:val="20"/>
              </w:rPr>
              <w:t xml:space="preserve"> (i</w:t>
            </w:r>
            <w:r w:rsidR="003D43FC">
              <w:rPr>
                <w:rFonts w:eastAsia="標楷體"/>
                <w:color w:val="000000"/>
                <w:sz w:val="20"/>
              </w:rPr>
              <w:t>.e. s</w:t>
            </w:r>
            <w:r>
              <w:rPr>
                <w:rFonts w:eastAsia="標楷體"/>
                <w:color w:val="000000"/>
                <w:sz w:val="20"/>
              </w:rPr>
              <w:t xml:space="preserve">tudents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who </w:t>
            </w:r>
            <w:r w:rsidR="003D43FC">
              <w:rPr>
                <w:rFonts w:eastAsia="標楷體"/>
                <w:color w:val="000000"/>
                <w:sz w:val="20"/>
              </w:rPr>
              <w:t>pass the Defense</w:t>
            </w:r>
            <w:r w:rsidR="003D43FC" w:rsidRPr="00BF1D96">
              <w:rPr>
                <w:rFonts w:eastAsia="標楷體"/>
                <w:color w:val="000000"/>
                <w:sz w:val="20"/>
              </w:rPr>
              <w:t xml:space="preserve"> b</w:t>
            </w:r>
            <w:r w:rsidR="003D43FC">
              <w:rPr>
                <w:rFonts w:eastAsia="標楷體"/>
                <w:color w:val="000000"/>
                <w:sz w:val="20"/>
              </w:rPr>
              <w:t>y</w:t>
            </w:r>
            <w:r w:rsidR="003D43FC" w:rsidRPr="00BF1D96">
              <w:rPr>
                <w:rFonts w:eastAsia="標楷體"/>
                <w:color w:val="000000"/>
                <w:sz w:val="20"/>
              </w:rPr>
              <w:t xml:space="preserve"> the </w:t>
            </w:r>
            <w:r w:rsidR="003D43FC">
              <w:rPr>
                <w:rFonts w:eastAsia="標楷體"/>
                <w:color w:val="000000"/>
                <w:sz w:val="20"/>
              </w:rPr>
              <w:t>end</w:t>
            </w:r>
            <w:r w:rsidR="003D43FC" w:rsidRPr="00BF1D96">
              <w:rPr>
                <w:rFonts w:eastAsia="標楷體"/>
                <w:color w:val="000000"/>
                <w:sz w:val="20"/>
              </w:rPr>
              <w:t xml:space="preserve"> of the </w:t>
            </w:r>
            <w:r w:rsidR="003D43FC">
              <w:rPr>
                <w:rFonts w:eastAsia="標楷體"/>
                <w:color w:val="000000"/>
                <w:sz w:val="20"/>
              </w:rPr>
              <w:t xml:space="preserve">add/drop period and who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can graduate early in </w:t>
            </w:r>
            <w:r w:rsidRPr="00BF1D96">
              <w:rPr>
                <w:rFonts w:eastAsia="標楷體"/>
                <w:color w:val="000000"/>
                <w:sz w:val="20"/>
              </w:rPr>
              <w:t xml:space="preserve">that </w:t>
            </w:r>
            <w:r>
              <w:rPr>
                <w:rFonts w:eastAsia="標楷體"/>
                <w:color w:val="000000"/>
                <w:sz w:val="20"/>
              </w:rPr>
              <w:t>particular</w:t>
            </w:r>
            <w:r w:rsidRPr="00BF1D96">
              <w:rPr>
                <w:rFonts w:eastAsia="標楷體"/>
                <w:color w:val="000000"/>
                <w:sz w:val="20"/>
              </w:rPr>
              <w:t xml:space="preserve">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semester </w:t>
            </w:r>
            <w:r>
              <w:rPr>
                <w:rFonts w:eastAsia="標楷體"/>
                <w:color w:val="000000"/>
                <w:sz w:val="20"/>
              </w:rPr>
              <w:t>can choose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not </w:t>
            </w:r>
            <w:r>
              <w:rPr>
                <w:rFonts w:eastAsia="標楷體"/>
                <w:color w:val="000000"/>
                <w:sz w:val="20"/>
              </w:rPr>
              <w:t>to take the course “</w:t>
            </w:r>
            <w:r w:rsidRPr="00D85E6D">
              <w:rPr>
                <w:rFonts w:eastAsia="標楷體"/>
                <w:color w:val="000000"/>
                <w:sz w:val="20"/>
              </w:rPr>
              <w:t>Research Training</w:t>
            </w:r>
            <w:r>
              <w:rPr>
                <w:rFonts w:eastAsia="標楷體"/>
                <w:color w:val="000000"/>
                <w:sz w:val="20"/>
              </w:rPr>
              <w:t>”</w:t>
            </w:r>
            <w:r w:rsidR="003D43FC"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.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Other students </w:t>
            </w:r>
            <w:r>
              <w:rPr>
                <w:rFonts w:eastAsia="標楷體"/>
                <w:color w:val="000000"/>
                <w:sz w:val="20"/>
              </w:rPr>
              <w:t xml:space="preserve">must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still </w:t>
            </w:r>
            <w:r>
              <w:rPr>
                <w:rFonts w:eastAsia="標楷體"/>
                <w:color w:val="000000"/>
                <w:sz w:val="20"/>
              </w:rPr>
              <w:t>take the course</w:t>
            </w:r>
            <w:r w:rsidR="00BF1D96" w:rsidRPr="00BF1D96">
              <w:rPr>
                <w:rFonts w:eastAsia="標楷體"/>
                <w:color w:val="000000"/>
                <w:sz w:val="20"/>
              </w:rPr>
              <w:t>, and apply for Withdrawal (</w:t>
            </w:r>
            <w:r>
              <w:rPr>
                <w:rFonts w:eastAsia="標楷體"/>
                <w:color w:val="000000"/>
                <w:sz w:val="20"/>
              </w:rPr>
              <w:t xml:space="preserve">by </w:t>
            </w:r>
            <w:r w:rsidR="00BF1D96" w:rsidRPr="00BF1D96">
              <w:rPr>
                <w:rFonts w:eastAsia="標楷體"/>
                <w:color w:val="000000"/>
                <w:sz w:val="20"/>
              </w:rPr>
              <w:t>fill</w:t>
            </w:r>
            <w:r>
              <w:rPr>
                <w:rFonts w:eastAsia="標楷體"/>
                <w:color w:val="000000"/>
                <w:sz w:val="20"/>
              </w:rPr>
              <w:t>ing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</w:t>
            </w:r>
            <w:r w:rsidR="003D43FC">
              <w:rPr>
                <w:rFonts w:eastAsia="標楷體"/>
                <w:color w:val="000000"/>
                <w:sz w:val="20"/>
              </w:rPr>
              <w:t>out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the Withdrawal Application </w:t>
            </w:r>
            <w:r>
              <w:rPr>
                <w:rFonts w:eastAsia="標楷體"/>
                <w:color w:val="000000"/>
                <w:sz w:val="20"/>
              </w:rPr>
              <w:t>F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orm) or </w:t>
            </w:r>
            <w:r>
              <w:rPr>
                <w:rFonts w:eastAsia="標楷體"/>
                <w:color w:val="000000"/>
                <w:sz w:val="20"/>
              </w:rPr>
              <w:t>C</w:t>
            </w:r>
            <w:r w:rsidR="00BF1D96" w:rsidRPr="00BF1D96">
              <w:rPr>
                <w:rFonts w:eastAsia="標楷體"/>
                <w:color w:val="000000"/>
                <w:sz w:val="20"/>
              </w:rPr>
              <w:t>ancel</w:t>
            </w:r>
            <w:r>
              <w:rPr>
                <w:rFonts w:eastAsia="標楷體"/>
                <w:color w:val="000000"/>
                <w:sz w:val="20"/>
              </w:rPr>
              <w:t>lation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</w:rPr>
              <w:t xml:space="preserve">by </w:t>
            </w:r>
            <w:r w:rsidR="00BF1D96" w:rsidRPr="00BF1D96">
              <w:rPr>
                <w:rFonts w:eastAsia="標楷體"/>
                <w:color w:val="000000"/>
                <w:sz w:val="20"/>
              </w:rPr>
              <w:t>fill</w:t>
            </w:r>
            <w:r>
              <w:rPr>
                <w:rFonts w:eastAsia="標楷體"/>
                <w:color w:val="000000"/>
                <w:sz w:val="20"/>
              </w:rPr>
              <w:t>ing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</w:t>
            </w:r>
            <w:r w:rsidR="003D43FC">
              <w:rPr>
                <w:rFonts w:eastAsia="標楷體"/>
                <w:color w:val="000000"/>
                <w:sz w:val="20"/>
              </w:rPr>
              <w:t>out</w:t>
            </w:r>
            <w:r w:rsidR="003D43FC" w:rsidRPr="00BF1D96">
              <w:rPr>
                <w:rFonts w:eastAsia="標楷體"/>
                <w:color w:val="000000"/>
                <w:sz w:val="20"/>
              </w:rPr>
              <w:t xml:space="preserve">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the </w:t>
            </w:r>
            <w:r w:rsidRPr="00BF1D96">
              <w:rPr>
                <w:rFonts w:eastAsia="標楷體"/>
                <w:color w:val="000000"/>
                <w:sz w:val="20"/>
              </w:rPr>
              <w:t>Student Repor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t </w:t>
            </w:r>
            <w:r w:rsidR="00FF3476">
              <w:rPr>
                <w:rFonts w:eastAsia="標楷體"/>
                <w:color w:val="000000"/>
                <w:sz w:val="20"/>
              </w:rPr>
              <w:t xml:space="preserve">and submitting it to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the </w:t>
            </w:r>
            <w:r w:rsidR="00FF3476" w:rsidRPr="00BF1D96">
              <w:rPr>
                <w:rFonts w:eastAsia="標楷體"/>
                <w:color w:val="000000"/>
                <w:sz w:val="20"/>
              </w:rPr>
              <w:t xml:space="preserve">Office </w:t>
            </w:r>
            <w:r w:rsidR="00FF3476">
              <w:rPr>
                <w:rFonts w:eastAsia="標楷體"/>
                <w:color w:val="000000"/>
                <w:sz w:val="20"/>
              </w:rPr>
              <w:t xml:space="preserve">of 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Academic Affairs) after the </w:t>
            </w:r>
            <w:r w:rsidRPr="00742E3D">
              <w:rPr>
                <w:rFonts w:eastAsia="標楷體"/>
                <w:color w:val="000000"/>
                <w:sz w:val="20"/>
              </w:rPr>
              <w:t>Defense</w:t>
            </w:r>
            <w:r w:rsidR="00BF1D96" w:rsidRPr="00BF1D96">
              <w:rPr>
                <w:rFonts w:eastAsia="標楷體"/>
                <w:color w:val="000000"/>
                <w:sz w:val="20"/>
              </w:rPr>
              <w:t xml:space="preserve"> is completed.</w:t>
            </w:r>
          </w:p>
        </w:tc>
      </w:tr>
    </w:tbl>
    <w:p w:rsidR="00A16839" w:rsidRPr="002A5A60" w:rsidRDefault="00A16839">
      <w:pPr>
        <w:jc w:val="center"/>
      </w:pPr>
    </w:p>
    <w:sectPr w:rsidR="00A16839" w:rsidRPr="002A5A60" w:rsidSect="00FE57F9">
      <w:pgSz w:w="11906" w:h="16838"/>
      <w:pgMar w:top="851" w:right="998" w:bottom="567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24" w:rsidRDefault="00FF4E24" w:rsidP="00146BA6">
      <w:r>
        <w:separator/>
      </w:r>
    </w:p>
  </w:endnote>
  <w:endnote w:type="continuationSeparator" w:id="0">
    <w:p w:rsidR="00FF4E24" w:rsidRDefault="00FF4E24" w:rsidP="0014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24" w:rsidRDefault="00FF4E24" w:rsidP="00146BA6">
      <w:r>
        <w:separator/>
      </w:r>
    </w:p>
  </w:footnote>
  <w:footnote w:type="continuationSeparator" w:id="0">
    <w:p w:rsidR="00FF4E24" w:rsidRDefault="00FF4E24" w:rsidP="0014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48A"/>
    <w:multiLevelType w:val="hybridMultilevel"/>
    <w:tmpl w:val="506EEB3C"/>
    <w:lvl w:ilvl="0" w:tplc="8C8AF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322793"/>
    <w:multiLevelType w:val="hybridMultilevel"/>
    <w:tmpl w:val="7210673E"/>
    <w:lvl w:ilvl="0" w:tplc="8286D5D2">
      <w:start w:val="1"/>
      <w:numFmt w:val="decimal"/>
      <w:suff w:val="space"/>
      <w:lvlText w:val="%1."/>
      <w:lvlJc w:val="left"/>
      <w:pPr>
        <w:ind w:left="135" w:hanging="13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814405"/>
    <w:multiLevelType w:val="singleLevel"/>
    <w:tmpl w:val="7BE8D8F0"/>
    <w:lvl w:ilvl="0">
      <w:start w:val="17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65"/>
    <w:rsid w:val="00000AE4"/>
    <w:rsid w:val="00146BA6"/>
    <w:rsid w:val="0015508F"/>
    <w:rsid w:val="002A5A60"/>
    <w:rsid w:val="002D5A1A"/>
    <w:rsid w:val="003C1610"/>
    <w:rsid w:val="003D43FC"/>
    <w:rsid w:val="00416C5A"/>
    <w:rsid w:val="004D07ED"/>
    <w:rsid w:val="005B5610"/>
    <w:rsid w:val="00742E3D"/>
    <w:rsid w:val="00880F65"/>
    <w:rsid w:val="00910507"/>
    <w:rsid w:val="00990E32"/>
    <w:rsid w:val="009D45B7"/>
    <w:rsid w:val="009E2D06"/>
    <w:rsid w:val="00A16839"/>
    <w:rsid w:val="00B9440D"/>
    <w:rsid w:val="00BF1D96"/>
    <w:rsid w:val="00C82333"/>
    <w:rsid w:val="00D85E6D"/>
    <w:rsid w:val="00EC0E2C"/>
    <w:rsid w:val="00FE57F9"/>
    <w:rsid w:val="00FF3476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3E1F7"/>
  <w15:chartTrackingRefBased/>
  <w15:docId w15:val="{17254DD3-0774-4B97-9EB5-98BC67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2A5A60"/>
    <w:pPr>
      <w:jc w:val="center"/>
    </w:pPr>
    <w:rPr>
      <w:rFonts w:ascii="標楷體" w:eastAsia="標楷體"/>
      <w:sz w:val="28"/>
    </w:rPr>
  </w:style>
  <w:style w:type="character" w:customStyle="1" w:styleId="a4">
    <w:name w:val="註釋標題 字元"/>
    <w:link w:val="a3"/>
    <w:rsid w:val="002A5A60"/>
    <w:rPr>
      <w:rFonts w:ascii="標楷體" w:eastAsia="標楷體"/>
      <w:kern w:val="2"/>
      <w:sz w:val="28"/>
      <w:szCs w:val="24"/>
    </w:rPr>
  </w:style>
  <w:style w:type="paragraph" w:styleId="a5">
    <w:name w:val="Closing"/>
    <w:basedOn w:val="a"/>
    <w:link w:val="a6"/>
    <w:rsid w:val="002A5A60"/>
    <w:pPr>
      <w:ind w:leftChars="1800" w:left="100"/>
    </w:pPr>
    <w:rPr>
      <w:rFonts w:ascii="標楷體" w:eastAsia="標楷體"/>
      <w:sz w:val="28"/>
    </w:rPr>
  </w:style>
  <w:style w:type="character" w:customStyle="1" w:styleId="a6">
    <w:name w:val="結語 字元"/>
    <w:link w:val="a5"/>
    <w:rsid w:val="002A5A60"/>
    <w:rPr>
      <w:rFonts w:ascii="標楷體" w:eastAsia="標楷體"/>
      <w:kern w:val="2"/>
      <w:sz w:val="28"/>
      <w:szCs w:val="24"/>
    </w:rPr>
  </w:style>
  <w:style w:type="paragraph" w:styleId="a7">
    <w:name w:val="header"/>
    <w:basedOn w:val="a"/>
    <w:link w:val="a8"/>
    <w:rsid w:val="0014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46BA6"/>
    <w:rPr>
      <w:kern w:val="2"/>
    </w:rPr>
  </w:style>
  <w:style w:type="paragraph" w:styleId="a9">
    <w:name w:val="footer"/>
    <w:basedOn w:val="a"/>
    <w:link w:val="aa"/>
    <w:rsid w:val="0014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46B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台大化學所博士班學位考提前口試申請書</dc:title>
  <dc:subject/>
  <dc:creator>user</dc:creator>
  <cp:keywords/>
  <dc:description/>
  <cp:lastModifiedBy>user</cp:lastModifiedBy>
  <cp:revision>2</cp:revision>
  <dcterms:created xsi:type="dcterms:W3CDTF">2022-01-10T02:53:00Z</dcterms:created>
  <dcterms:modified xsi:type="dcterms:W3CDTF">2022-01-10T02:53:00Z</dcterms:modified>
</cp:coreProperties>
</file>